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84267A" w:rsidRPr="001E6076" w:rsidRDefault="0084267A" w:rsidP="0084267A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>
        <w:rPr>
          <w:b/>
          <w:bCs/>
          <w:kern w:val="28"/>
          <w:sz w:val="28"/>
          <w:szCs w:val="28"/>
        </w:rPr>
        <w:t>- VZ 6</w:t>
      </w:r>
    </w:p>
    <w:p w:rsidR="0084267A" w:rsidRPr="001E6076" w:rsidRDefault="0084267A" w:rsidP="0084267A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84267A" w:rsidRPr="001E6076" w:rsidRDefault="0084267A" w:rsidP="0084267A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84267A" w:rsidRPr="001E6076" w:rsidRDefault="0084267A" w:rsidP="0084267A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84267A" w:rsidRPr="00652EA6" w:rsidRDefault="0084267A" w:rsidP="0084267A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84267A" w:rsidRPr="00652EA6" w:rsidRDefault="0084267A" w:rsidP="0084267A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84267A" w:rsidRPr="00652EA6" w:rsidRDefault="0084267A" w:rsidP="0084267A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84267A" w:rsidRDefault="0084267A" w:rsidP="0084267A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84267A" w:rsidRPr="00652EA6" w:rsidRDefault="0084267A" w:rsidP="0084267A">
      <w:pPr>
        <w:spacing w:after="200"/>
        <w:jc w:val="both"/>
        <w:rPr>
          <w:snapToGrid w:val="0"/>
          <w:sz w:val="24"/>
          <w:szCs w:val="24"/>
        </w:rPr>
      </w:pPr>
    </w:p>
    <w:p w:rsidR="001D7788" w:rsidRDefault="001D7788" w:rsidP="006666F0">
      <w:pPr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E421E30" wp14:editId="098CEAD6">
            <wp:simplePos x="0" y="0"/>
            <wp:positionH relativeFrom="column">
              <wp:posOffset>227965</wp:posOffset>
            </wp:positionH>
            <wp:positionV relativeFrom="paragraph">
              <wp:posOffset>-6350</wp:posOffset>
            </wp:positionV>
            <wp:extent cx="1552575" cy="2076450"/>
            <wp:effectExtent l="0" t="0" r="9525" b="0"/>
            <wp:wrapTight wrapText="bothSides">
              <wp:wrapPolygon edited="0">
                <wp:start x="0" y="0"/>
                <wp:lineTo x="0" y="21402"/>
                <wp:lineTo x="21467" y="21402"/>
                <wp:lineTo x="21467" y="0"/>
                <wp:lineTo x="0" y="0"/>
              </wp:wrapPolygon>
            </wp:wrapTight>
            <wp:docPr id="5" name="Obrázek 5" descr="P9202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92023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Default="001D7788" w:rsidP="0084267A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obraz závěsný – sv. František z Assisi, olej na plátně, rozm. 204x132 cm, rám rozm 220x148 cm (protějškový k obrazu sv. Kláry)</w:t>
      </w:r>
    </w:p>
    <w:p w:rsidR="001D7788" w:rsidRPr="00A23336" w:rsidRDefault="001D7788" w:rsidP="006666F0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84267A" w:rsidRDefault="0084267A" w:rsidP="006666F0">
      <w:pPr>
        <w:ind w:left="720" w:firstLine="708"/>
        <w:jc w:val="both"/>
        <w:rPr>
          <w:sz w:val="22"/>
          <w:szCs w:val="22"/>
        </w:rPr>
      </w:pPr>
    </w:p>
    <w:p w:rsidR="001D7788" w:rsidRDefault="001D7788" w:rsidP="006666F0">
      <w:pPr>
        <w:ind w:left="720" w:firstLine="708"/>
        <w:jc w:val="both"/>
        <w:rPr>
          <w:sz w:val="22"/>
          <w:szCs w:val="22"/>
        </w:rPr>
      </w:pPr>
    </w:p>
    <w:p w:rsidR="00030696" w:rsidRPr="00652EA6" w:rsidRDefault="00030696" w:rsidP="00030696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030696" w:rsidRPr="00524964" w:rsidRDefault="00030696" w:rsidP="00030696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zpráškovatělý. Barevná vrstva rozpadlá do sítě krakel,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030696" w:rsidRPr="00652EA6" w:rsidRDefault="00030696" w:rsidP="0003069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030696" w:rsidRDefault="00030696" w:rsidP="00030696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030696" w:rsidRDefault="00030696" w:rsidP="0003069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030696" w:rsidRDefault="00030696" w:rsidP="00030696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030696" w:rsidRPr="00652EA6" w:rsidRDefault="00030696" w:rsidP="00030696">
      <w:pPr>
        <w:widowControl w:val="0"/>
        <w:jc w:val="both"/>
        <w:rPr>
          <w:sz w:val="24"/>
          <w:szCs w:val="24"/>
          <w:u w:val="single"/>
        </w:rPr>
      </w:pPr>
    </w:p>
    <w:p w:rsidR="00030696" w:rsidRPr="00652EA6" w:rsidRDefault="00030696" w:rsidP="00030696">
      <w:pPr>
        <w:widowControl w:val="0"/>
        <w:tabs>
          <w:tab w:val="left" w:pos="5535"/>
        </w:tabs>
        <w:jc w:val="both"/>
        <w:rPr>
          <w:b/>
          <w:sz w:val="24"/>
          <w:szCs w:val="24"/>
        </w:rPr>
      </w:pPr>
      <w:r w:rsidRPr="00652EA6">
        <w:rPr>
          <w:b/>
          <w:sz w:val="24"/>
          <w:szCs w:val="24"/>
          <w:u w:val="single"/>
        </w:rPr>
        <w:t>Návrh restaurování:</w:t>
      </w:r>
    </w:p>
    <w:p w:rsidR="00030696" w:rsidRDefault="00030696" w:rsidP="00030696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Restaurátorský průzkum obrazu i rámu</w:t>
      </w:r>
    </w:p>
    <w:p w:rsidR="00194D36" w:rsidRPr="00194D36" w:rsidRDefault="00194D36" w:rsidP="00194D36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Čištění lícové i rubové strany obrazu</w:t>
      </w:r>
    </w:p>
    <w:p w:rsidR="00194D36" w:rsidRPr="00194D36" w:rsidRDefault="00194D36" w:rsidP="00194D36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Sejmutí starých záplat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 xml:space="preserve">Rentoaláž na novou plátěnou podložku vosko pryskyřičnou směsí 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restaurátorský průzkum barevné a lakové vrstvy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Vytmelení poškozených míst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Napodobivá retuš, místy scelující dle charakteru malby ( MAIMERI. GAMBLIN)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Lakování ( polomat) provádět s ohledem na vysokou vlhkost a nízkou teplotu v objektu následného umístění.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Pr="00194D36" w:rsidRDefault="00030696" w:rsidP="00030696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194D36">
        <w:rPr>
          <w:rFonts w:ascii="TimesNewRomanPSMT" w:hAnsi="TimesNewRomanPSMT" w:cs="TimesNewRomanPSMT"/>
          <w:sz w:val="24"/>
          <w:szCs w:val="24"/>
          <w:highlight w:val="yellow"/>
        </w:rPr>
        <w:t>. Zlacení bude doplňováno pouze tam, kde zcela chybí,</w:t>
      </w:r>
      <w:r w:rsidRPr="00194D36">
        <w:rPr>
          <w:sz w:val="24"/>
          <w:szCs w:val="24"/>
          <w:highlight w:val="yellow"/>
        </w:rPr>
        <w:t xml:space="preserve"> </w:t>
      </w:r>
      <w:r w:rsidRPr="00194D36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194D36">
        <w:rPr>
          <w:sz w:val="24"/>
          <w:szCs w:val="24"/>
          <w:highlight w:val="yellow"/>
        </w:rPr>
        <w:t xml:space="preserve"> </w:t>
      </w:r>
      <w:r w:rsidRPr="00194D36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mat). Stejně tak bude případně respektován původní charakter jiných povrchových úprav na rámech.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ind w:left="1416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 xml:space="preserve">Ochranná povrchová konzervace rámu 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Zachování, případné přenesení všech popisek a čísel.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P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03069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Vytvoření restaurátorské zprávy (včetně CD nosiče). 2 paré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194D36" w:rsidRPr="00194D36" w:rsidRDefault="00194D36" w:rsidP="00194D36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194D36">
        <w:rPr>
          <w:sz w:val="24"/>
          <w:szCs w:val="24"/>
          <w:highlight w:val="yellow"/>
        </w:rPr>
        <w:t>……………….Kč bez DPH</w:t>
      </w:r>
    </w:p>
    <w:p w:rsidR="00194D36" w:rsidRDefault="00194D36" w:rsidP="00194D36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B052FA" w:rsidRPr="00194D36" w:rsidRDefault="00B052FA" w:rsidP="00B052FA">
      <w:pPr>
        <w:widowControl w:val="0"/>
        <w:spacing w:after="200"/>
        <w:ind w:left="4260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  <w:r>
        <w:rPr>
          <w:b/>
          <w:sz w:val="24"/>
          <w:szCs w:val="24"/>
          <w:highlight w:val="yellow"/>
        </w:rPr>
        <w:t xml:space="preserve">Celkem     </w:t>
      </w:r>
      <w:r>
        <w:rPr>
          <w:sz w:val="24"/>
          <w:szCs w:val="24"/>
          <w:highlight w:val="yellow"/>
        </w:rPr>
        <w:t>……………….Kč bez DPH</w:t>
      </w:r>
    </w:p>
    <w:p w:rsidR="00030696" w:rsidRPr="00652EA6" w:rsidRDefault="00030696" w:rsidP="00030696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030696" w:rsidRPr="00652EA6" w:rsidRDefault="00030696" w:rsidP="00030696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030696" w:rsidRPr="006666F0" w:rsidRDefault="00030696" w:rsidP="00030696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030696" w:rsidRPr="006666F0" w:rsidRDefault="00030696" w:rsidP="00030696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030696" w:rsidRPr="006666F0" w:rsidRDefault="00030696" w:rsidP="00030696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</w:t>
      </w:r>
      <w:r w:rsidRPr="006666F0">
        <w:rPr>
          <w:rFonts w:eastAsia="Calibri"/>
          <w:sz w:val="24"/>
          <w:szCs w:val="24"/>
          <w:lang w:eastAsia="en-US"/>
        </w:rPr>
        <w:lastRenderedPageBreak/>
        <w:t xml:space="preserve">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030696" w:rsidRPr="006666F0" w:rsidRDefault="00030696" w:rsidP="00030696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030696" w:rsidRPr="006666F0" w:rsidRDefault="00030696" w:rsidP="00030696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NPÚ ú.o.p. v Č. Budějovicích předáno 1 paré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030696" w:rsidRPr="006666F0" w:rsidRDefault="00030696" w:rsidP="00030696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030696" w:rsidRPr="006666F0" w:rsidRDefault="00030696" w:rsidP="00030696">
      <w:pPr>
        <w:widowControl w:val="0"/>
        <w:jc w:val="both"/>
        <w:rPr>
          <w:sz w:val="24"/>
          <w:szCs w:val="24"/>
        </w:rPr>
      </w:pPr>
      <w:r w:rsidRPr="006666F0">
        <w:rPr>
          <w:sz w:val="24"/>
          <w:szCs w:val="24"/>
        </w:rPr>
        <w:t xml:space="preserve">Vypracoval : Dr. Ourodová L.               Datum: 10.7.2014  </w:t>
      </w:r>
    </w:p>
    <w:p w:rsidR="006666F0" w:rsidRPr="006666F0" w:rsidRDefault="006666F0" w:rsidP="00030696">
      <w:pPr>
        <w:tabs>
          <w:tab w:val="left" w:pos="3705"/>
        </w:tabs>
        <w:spacing w:after="200"/>
        <w:jc w:val="both"/>
        <w:rPr>
          <w:sz w:val="24"/>
          <w:szCs w:val="24"/>
        </w:rPr>
      </w:pPr>
    </w:p>
    <w:sectPr w:rsidR="006666F0" w:rsidRPr="006666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D50" w:rsidRDefault="008C0D50" w:rsidP="00633B21">
      <w:r>
        <w:separator/>
      </w:r>
    </w:p>
  </w:endnote>
  <w:endnote w:type="continuationSeparator" w:id="0">
    <w:p w:rsidR="008C0D50" w:rsidRDefault="008C0D50" w:rsidP="0063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D50" w:rsidRDefault="008C0D50" w:rsidP="00633B21">
      <w:r>
        <w:separator/>
      </w:r>
    </w:p>
  </w:footnote>
  <w:footnote w:type="continuationSeparator" w:id="0">
    <w:p w:rsidR="008C0D50" w:rsidRDefault="008C0D50" w:rsidP="00633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B21" w:rsidRDefault="00633B21" w:rsidP="00633B21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3B21" w:rsidRDefault="00633B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030696"/>
    <w:rsid w:val="00092B35"/>
    <w:rsid w:val="000A3304"/>
    <w:rsid w:val="00194D36"/>
    <w:rsid w:val="001D7788"/>
    <w:rsid w:val="001E6076"/>
    <w:rsid w:val="0024601B"/>
    <w:rsid w:val="0028751F"/>
    <w:rsid w:val="002C25AF"/>
    <w:rsid w:val="00633B21"/>
    <w:rsid w:val="006666F0"/>
    <w:rsid w:val="00793E6E"/>
    <w:rsid w:val="0084267A"/>
    <w:rsid w:val="008C0D50"/>
    <w:rsid w:val="00B052FA"/>
    <w:rsid w:val="00B76AEF"/>
    <w:rsid w:val="00BC5EBC"/>
    <w:rsid w:val="00BE67AC"/>
    <w:rsid w:val="00C32F10"/>
    <w:rsid w:val="00CD3FC6"/>
    <w:rsid w:val="00CE7031"/>
    <w:rsid w:val="00DE4E51"/>
    <w:rsid w:val="00E962F0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633B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33B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3B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3B2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781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10</cp:revision>
  <cp:lastPrinted>2014-08-28T14:06:00Z</cp:lastPrinted>
  <dcterms:created xsi:type="dcterms:W3CDTF">2014-12-15T18:11:00Z</dcterms:created>
  <dcterms:modified xsi:type="dcterms:W3CDTF">2015-02-02T15:59:00Z</dcterms:modified>
</cp:coreProperties>
</file>